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6689" w14:textId="3A253F79" w:rsidR="00FE16A7" w:rsidRPr="00FE16A7" w:rsidRDefault="00FE16A7" w:rsidP="00FE16A7">
      <w:pPr>
        <w:tabs>
          <w:tab w:val="left" w:pos="2455"/>
        </w:tabs>
        <w:rPr>
          <w:rFonts w:ascii="Proxima Nova" w:hAnsi="Proxima Nova"/>
          <w:sz w:val="20"/>
          <w:szCs w:val="20"/>
        </w:rPr>
        <w:sectPr w:rsidR="00FE16A7" w:rsidRPr="00FE16A7" w:rsidSect="005F27FD">
          <w:headerReference w:type="even" r:id="rId6"/>
          <w:headerReference w:type="first" r:id="rId7"/>
          <w:footerReference w:type="first" r:id="rId8"/>
          <w:pgSz w:w="12240" w:h="15840"/>
          <w:pgMar w:top="2995" w:right="1440" w:bottom="2131" w:left="1800" w:header="720" w:footer="720" w:gutter="0"/>
          <w:cols w:space="720"/>
          <w:titlePg/>
          <w:docGrid w:linePitch="360"/>
        </w:sectPr>
      </w:pPr>
      <w:r>
        <w:rPr>
          <w:rFonts w:ascii="Proxima Nova" w:hAnsi="Proxima Nova"/>
          <w:sz w:val="20"/>
          <w:szCs w:val="20"/>
        </w:rPr>
        <w:tab/>
      </w:r>
    </w:p>
    <w:p w14:paraId="5473A54D" w14:textId="57D6CDDA" w:rsidR="00FE16A7" w:rsidRDefault="00FE16A7" w:rsidP="00FE16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HIA 202</w:t>
      </w:r>
      <w:r w:rsidR="00595842">
        <w:rPr>
          <w:rFonts w:ascii="Times New Roman" w:eastAsia="Times New Roman" w:hAnsi="Times New Roman" w:cs="Times New Roman"/>
          <w:b/>
          <w:sz w:val="28"/>
          <w:szCs w:val="28"/>
        </w:rPr>
        <w:t>2-23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Graduate Students Conference</w:t>
      </w:r>
    </w:p>
    <w:p w14:paraId="65C1628D" w14:textId="77777777" w:rsidR="00FE16A7" w:rsidRDefault="00FE16A7" w:rsidP="00FE16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995868" w14:textId="77777777" w:rsidR="00FE16A7" w:rsidRDefault="00000000" w:rsidP="00FE16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FE16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Andrews Conference Room</w:t>
        </w:r>
      </w:hyperlink>
      <w:r w:rsidR="00FE16A7">
        <w:rPr>
          <w:rFonts w:ascii="Times New Roman" w:eastAsia="Times New Roman" w:hAnsi="Times New Roman" w:cs="Times New Roman"/>
          <w:sz w:val="24"/>
          <w:szCs w:val="24"/>
        </w:rPr>
        <w:t>, 2203 Social Sciences &amp; Humanities Building, UC Davis</w:t>
      </w:r>
    </w:p>
    <w:p w14:paraId="5CE17B06" w14:textId="7549A73E" w:rsidR="00FE16A7" w:rsidRDefault="00FE16A7" w:rsidP="00FE16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Friday, </w:t>
      </w:r>
      <w:r w:rsidR="006F6123">
        <w:rPr>
          <w:rFonts w:ascii="Times New Roman" w:eastAsia="Times New Roman" w:hAnsi="Times New Roman" w:cs="Times New Roman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123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th, 202</w:t>
      </w:r>
      <w:r w:rsidR="006F6123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1398F16" w14:textId="77777777" w:rsidR="00FE16A7" w:rsidRDefault="00FE16A7" w:rsidP="00FE16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9:30 am - 4:00 pm</w:t>
      </w:r>
    </w:p>
    <w:p w14:paraId="28332D23" w14:textId="77777777" w:rsidR="00FE16A7" w:rsidRDefault="00FE16A7" w:rsidP="00FE16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577201" w14:textId="77777777" w:rsidR="00FE16A7" w:rsidRDefault="00FE16A7" w:rsidP="00FE16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BD657C" w14:textId="29331458" w:rsidR="00FE16A7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HIA 2022</w:t>
      </w:r>
      <w:r w:rsidR="00595842">
        <w:rPr>
          <w:rFonts w:ascii="Times New Roman" w:eastAsia="Times New Roman" w:hAnsi="Times New Roman" w:cs="Times New Roman"/>
          <w:sz w:val="24"/>
          <w:szCs w:val="24"/>
        </w:rPr>
        <w:t>-23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Graduate Students Conference features the work of the recipients of the HIA 2022 Summer Fellowships. Each presentation will have a duration between 15 and 20 minutes, followed by 10 minutes of Q&amp;A. Attendance is open and does not require registration. </w:t>
      </w:r>
    </w:p>
    <w:p w14:paraId="7BEB06B5" w14:textId="77777777" w:rsidR="00FE16A7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D4498" w14:textId="77777777" w:rsidR="00FE16A7" w:rsidRDefault="00FE16A7" w:rsidP="00FE16A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ED31FE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b/>
          <w:bCs/>
          <w:sz w:val="24"/>
          <w:szCs w:val="24"/>
        </w:rPr>
        <w:t>Program</w:t>
      </w:r>
    </w:p>
    <w:p w14:paraId="0AA3AEA7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FEAD3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9:30 - 10:00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  <w:t>Marina Vergara (Plant Sciences, International Agricultural Development)</w:t>
      </w:r>
    </w:p>
    <w:p w14:paraId="1490764C" w14:textId="77777777" w:rsidR="00FE16A7" w:rsidRPr="00980B6A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 xml:space="preserve">“No Estamos </w:t>
      </w:r>
      <w:proofErr w:type="spellStart"/>
      <w:r w:rsidRPr="00980B6A">
        <w:rPr>
          <w:rFonts w:ascii="Times New Roman" w:eastAsia="Times New Roman" w:hAnsi="Times New Roman" w:cs="Times New Roman"/>
          <w:sz w:val="24"/>
          <w:szCs w:val="24"/>
        </w:rPr>
        <w:t>Enseñando</w:t>
      </w:r>
      <w:proofErr w:type="spellEnd"/>
      <w:r w:rsidRPr="00980B6A">
        <w:rPr>
          <w:rFonts w:ascii="Times New Roman" w:eastAsia="Times New Roman" w:hAnsi="Times New Roman" w:cs="Times New Roman"/>
          <w:sz w:val="24"/>
          <w:szCs w:val="24"/>
        </w:rPr>
        <w:t xml:space="preserve">, Estamos </w:t>
      </w:r>
      <w:proofErr w:type="spellStart"/>
      <w:r w:rsidRPr="00980B6A">
        <w:rPr>
          <w:rFonts w:ascii="Times New Roman" w:eastAsia="Times New Roman" w:hAnsi="Times New Roman" w:cs="Times New Roman"/>
          <w:sz w:val="24"/>
          <w:szCs w:val="24"/>
        </w:rPr>
        <w:t>Compartiendo</w:t>
      </w:r>
      <w:proofErr w:type="spellEnd"/>
      <w:r w:rsidRPr="00980B6A">
        <w:rPr>
          <w:rFonts w:ascii="Times New Roman" w:eastAsia="Times New Roman" w:hAnsi="Times New Roman" w:cs="Times New Roman"/>
          <w:sz w:val="24"/>
          <w:szCs w:val="24"/>
        </w:rPr>
        <w:t>: A Phenomenological Study Exploring Participatory Extension in Panama.”</w:t>
      </w:r>
    </w:p>
    <w:p w14:paraId="05170CB1" w14:textId="77777777" w:rsidR="00FE16A7" w:rsidRPr="00980B6A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04E95ED" w14:textId="5ABA9985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10:00 - 10:30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80B6A">
        <w:rPr>
          <w:rFonts w:ascii="Times New Roman" w:eastAsia="Times New Roman" w:hAnsi="Times New Roman" w:cs="Times New Roman"/>
          <w:sz w:val="24"/>
          <w:szCs w:val="24"/>
        </w:rPr>
        <w:t>Leanny</w:t>
      </w:r>
      <w:proofErr w:type="spellEnd"/>
      <w:r w:rsidRPr="00980B6A">
        <w:rPr>
          <w:rFonts w:ascii="Times New Roman" w:eastAsia="Times New Roman" w:hAnsi="Times New Roman" w:cs="Times New Roman"/>
          <w:sz w:val="24"/>
          <w:szCs w:val="24"/>
        </w:rPr>
        <w:t xml:space="preserve"> Muñoz (Music)</w:t>
      </w:r>
    </w:p>
    <w:p w14:paraId="41DA84B5" w14:textId="77777777" w:rsidR="00FE16A7" w:rsidRPr="00980B6A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“Panamanian Musical Reactions to U.S. Presence in the Canal Zone”</w:t>
      </w:r>
    </w:p>
    <w:p w14:paraId="7721E4E6" w14:textId="77777777" w:rsidR="00FE16A7" w:rsidRPr="00980B6A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A5740E4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10:30 - 11:00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80B6A">
        <w:rPr>
          <w:rFonts w:ascii="Times New Roman" w:eastAsia="Times New Roman" w:hAnsi="Times New Roman" w:cs="Times New Roman"/>
          <w:sz w:val="24"/>
          <w:szCs w:val="24"/>
        </w:rPr>
        <w:t>Jannet</w:t>
      </w:r>
      <w:proofErr w:type="spellEnd"/>
      <w:r w:rsidRPr="00980B6A">
        <w:rPr>
          <w:rFonts w:ascii="Times New Roman" w:eastAsia="Times New Roman" w:hAnsi="Times New Roman" w:cs="Times New Roman"/>
          <w:sz w:val="24"/>
          <w:szCs w:val="24"/>
        </w:rPr>
        <w:t xml:space="preserve"> Torres Espinoza (Spanish and Portuguese)</w:t>
      </w:r>
    </w:p>
    <w:p w14:paraId="3061560D" w14:textId="77777777" w:rsidR="00FE16A7" w:rsidRPr="00980B6A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“Surveillance and transformation into desire: The role of periodicals in shaping the compulsory schooling narrative in 19th century Peru”</w:t>
      </w:r>
    </w:p>
    <w:p w14:paraId="212F07CB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AACC5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11:00 - 11:30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  <w:t>Thomas Snyder (Anthropology)</w:t>
      </w:r>
    </w:p>
    <w:p w14:paraId="5FD2D9FB" w14:textId="77777777" w:rsidR="00FE16A7" w:rsidRPr="00980B6A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 xml:space="preserve">“Climate, Collapse, and Recovery: Preliminary </w:t>
      </w:r>
      <w:proofErr w:type="spellStart"/>
      <w:r w:rsidRPr="00980B6A">
        <w:rPr>
          <w:rFonts w:ascii="Times New Roman" w:eastAsia="Times New Roman" w:hAnsi="Times New Roman" w:cs="Times New Roman"/>
          <w:sz w:val="24"/>
          <w:szCs w:val="24"/>
        </w:rPr>
        <w:t>Bioarchaeological</w:t>
      </w:r>
      <w:proofErr w:type="spellEnd"/>
      <w:r w:rsidRPr="00980B6A">
        <w:rPr>
          <w:rFonts w:ascii="Times New Roman" w:eastAsia="Times New Roman" w:hAnsi="Times New Roman" w:cs="Times New Roman"/>
          <w:sz w:val="24"/>
          <w:szCs w:val="24"/>
        </w:rPr>
        <w:t xml:space="preserve"> Analyses from South Central Peru”</w:t>
      </w:r>
    </w:p>
    <w:p w14:paraId="370158E9" w14:textId="77777777" w:rsidR="00FE16A7" w:rsidRPr="00980B6A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9BCBD9B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11:30 - 12:00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  <w:t xml:space="preserve">Alvaro </w:t>
      </w:r>
      <w:proofErr w:type="spellStart"/>
      <w:r w:rsidRPr="00980B6A">
        <w:rPr>
          <w:rFonts w:ascii="Times New Roman" w:eastAsia="Times New Roman" w:hAnsi="Times New Roman" w:cs="Times New Roman"/>
          <w:sz w:val="24"/>
          <w:szCs w:val="24"/>
        </w:rPr>
        <w:t>Grompone</w:t>
      </w:r>
      <w:proofErr w:type="spellEnd"/>
      <w:r w:rsidRPr="00980B6A">
        <w:rPr>
          <w:rFonts w:ascii="Times New Roman" w:eastAsia="Times New Roman" w:hAnsi="Times New Roman" w:cs="Times New Roman"/>
          <w:sz w:val="24"/>
          <w:szCs w:val="24"/>
        </w:rPr>
        <w:t xml:space="preserve"> (History)</w:t>
      </w:r>
    </w:p>
    <w:p w14:paraId="68C2D0C7" w14:textId="77777777" w:rsidR="00FE16A7" w:rsidRPr="00980B6A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“Masculinities According to their Class. The Social Production of Privilege, Modernity, and Masculinity in Peruvian Elites, 1872-1919”</w:t>
      </w:r>
    </w:p>
    <w:p w14:paraId="14D04A99" w14:textId="77777777" w:rsidR="00FE16A7" w:rsidRPr="00980B6A" w:rsidRDefault="00FE16A7" w:rsidP="00FE16A7">
      <w:pPr>
        <w:spacing w:line="240" w:lineRule="auto"/>
      </w:pPr>
    </w:p>
    <w:p w14:paraId="15CA7D11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12:00 - 12:30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</w:r>
      <w:r w:rsidRPr="00980B6A">
        <w:rPr>
          <w:rFonts w:ascii="Times New Roman" w:eastAsia="Times New Roman" w:hAnsi="Times New Roman" w:cs="Times New Roman"/>
          <w:b/>
          <w:bCs/>
          <w:sz w:val="24"/>
          <w:szCs w:val="24"/>
        </w:rPr>
        <w:t>Lunch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 xml:space="preserve"> (provided by the HIA)</w:t>
      </w:r>
    </w:p>
    <w:p w14:paraId="142CB278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A35916" w14:textId="77777777" w:rsidR="00FE16A7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B1A60" w14:textId="77777777" w:rsidR="00FE16A7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A1F5A" w14:textId="77777777" w:rsidR="0000613E" w:rsidRDefault="0000613E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76F67" w14:textId="04118F7B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12:30 - 1:00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  <w:t>Valeria Zunino (Education)</w:t>
      </w:r>
    </w:p>
    <w:p w14:paraId="2B0972AC" w14:textId="77777777" w:rsidR="00FE16A7" w:rsidRPr="00980B6A" w:rsidRDefault="00FE16A7" w:rsidP="00FE16A7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 xml:space="preserve">“Classroom Assessment Literacy in Chile: </w:t>
      </w:r>
      <w:r w:rsidRPr="00980B6A">
        <w:rPr>
          <w:rFonts w:ascii="Times New Roman" w:hAnsi="Times New Roman" w:cs="Times New Roman"/>
          <w:sz w:val="24"/>
          <w:szCs w:val="24"/>
        </w:rPr>
        <w:t>How are National Teaching Standards Enacted?</w:t>
      </w:r>
    </w:p>
    <w:p w14:paraId="2481096D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36561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1:00 - 1:30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  <w:t>Ana María Díaz Pinto (Ethnomusicology)</w:t>
      </w:r>
    </w:p>
    <w:p w14:paraId="6B64F85A" w14:textId="77777777" w:rsidR="00FE16A7" w:rsidRPr="00980B6A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“Reggaetón Culture in Chile: Circuits of Dance, Listening, and Corporeal Political Activism in the City of Santiago”</w:t>
      </w:r>
    </w:p>
    <w:p w14:paraId="1B9884CA" w14:textId="77777777" w:rsidR="00FE16A7" w:rsidRPr="00980B6A" w:rsidRDefault="00FE16A7" w:rsidP="00FE16A7">
      <w:pPr>
        <w:spacing w:line="240" w:lineRule="auto"/>
        <w:rPr>
          <w:rFonts w:ascii="Trebuchet MS" w:hAnsi="Trebuchet MS"/>
          <w:color w:val="000000"/>
        </w:rPr>
      </w:pPr>
    </w:p>
    <w:p w14:paraId="452B0908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1:30 - 2:00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  <w:t xml:space="preserve">Cristóbal </w:t>
      </w:r>
      <w:proofErr w:type="spellStart"/>
      <w:r w:rsidRPr="00980B6A">
        <w:rPr>
          <w:rFonts w:ascii="Times New Roman" w:eastAsia="Times New Roman" w:hAnsi="Times New Roman" w:cs="Times New Roman"/>
          <w:sz w:val="24"/>
          <w:szCs w:val="24"/>
        </w:rPr>
        <w:t>Emilfork</w:t>
      </w:r>
      <w:proofErr w:type="spellEnd"/>
      <w:r w:rsidRPr="00980B6A">
        <w:rPr>
          <w:rFonts w:ascii="Times New Roman" w:eastAsia="Times New Roman" w:hAnsi="Times New Roman" w:cs="Times New Roman"/>
          <w:sz w:val="24"/>
          <w:szCs w:val="24"/>
        </w:rPr>
        <w:t xml:space="preserve"> (Socio-cultural Anthropology)</w:t>
      </w:r>
    </w:p>
    <w:p w14:paraId="1F0654F8" w14:textId="77777777" w:rsidR="00FE16A7" w:rsidRPr="002117A5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80B6A">
        <w:rPr>
          <w:rFonts w:ascii="Times New Roman" w:hAnsi="Times New Roman" w:cs="Times New Roman"/>
          <w:sz w:val="24"/>
          <w:szCs w:val="24"/>
        </w:rPr>
        <w:t>Human-</w:t>
      </w:r>
      <w:proofErr w:type="spellStart"/>
      <w:r w:rsidRPr="00980B6A">
        <w:rPr>
          <w:rFonts w:ascii="Times New Roman" w:hAnsi="Times New Roman" w:cs="Times New Roman"/>
          <w:sz w:val="24"/>
          <w:szCs w:val="24"/>
        </w:rPr>
        <w:t>Cryospheric</w:t>
      </w:r>
      <w:proofErr w:type="spellEnd"/>
      <w:r w:rsidRPr="00980B6A">
        <w:rPr>
          <w:rFonts w:ascii="Times New Roman" w:hAnsi="Times New Roman" w:cs="Times New Roman"/>
          <w:sz w:val="24"/>
          <w:szCs w:val="24"/>
        </w:rPr>
        <w:t xml:space="preserve"> Relations in Chilean Patagonia in the Context of Climate Change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A798824" w14:textId="77777777" w:rsidR="00FE16A7" w:rsidRDefault="00FE16A7" w:rsidP="006101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8850D" w14:textId="77777777" w:rsidR="00FE16A7" w:rsidRPr="00512844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844">
        <w:rPr>
          <w:rFonts w:ascii="Times New Roman" w:eastAsia="Times New Roman" w:hAnsi="Times New Roman" w:cs="Times New Roman"/>
          <w:sz w:val="24"/>
          <w:szCs w:val="24"/>
        </w:rPr>
        <w:t>2:00 – 2:30</w:t>
      </w:r>
      <w:r w:rsidRPr="00512844">
        <w:rPr>
          <w:rFonts w:ascii="Times New Roman" w:eastAsia="Times New Roman" w:hAnsi="Times New Roman" w:cs="Times New Roman"/>
          <w:sz w:val="24"/>
          <w:szCs w:val="24"/>
        </w:rPr>
        <w:tab/>
        <w:t>Patricia Vidal (History)</w:t>
      </w:r>
    </w:p>
    <w:p w14:paraId="1BC51180" w14:textId="77777777" w:rsidR="00FE16A7" w:rsidRPr="00512844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12844">
        <w:rPr>
          <w:rFonts w:ascii="Times New Roman" w:eastAsia="Times New Roman" w:hAnsi="Times New Roman" w:cs="Times New Roman"/>
          <w:sz w:val="24"/>
          <w:szCs w:val="24"/>
        </w:rPr>
        <w:t>“Food insecurity and national policies in Latin America during the second half of 20th Century”</w:t>
      </w:r>
    </w:p>
    <w:p w14:paraId="723D23CE" w14:textId="77777777" w:rsidR="00FE16A7" w:rsidRPr="00512844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37A8A" w14:textId="77777777" w:rsidR="00FE16A7" w:rsidRPr="00512844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844">
        <w:rPr>
          <w:rFonts w:ascii="Times New Roman" w:eastAsia="Times New Roman" w:hAnsi="Times New Roman" w:cs="Times New Roman"/>
          <w:sz w:val="24"/>
          <w:szCs w:val="24"/>
        </w:rPr>
        <w:t>2:30 - 3:00</w:t>
      </w:r>
      <w:r w:rsidRPr="00512844">
        <w:rPr>
          <w:rFonts w:ascii="Times New Roman" w:eastAsia="Times New Roman" w:hAnsi="Times New Roman" w:cs="Times New Roman"/>
          <w:sz w:val="24"/>
          <w:szCs w:val="24"/>
        </w:rPr>
        <w:tab/>
        <w:t>Vivienne Muller (Native American Studies)</w:t>
      </w:r>
    </w:p>
    <w:p w14:paraId="6AD0DEC4" w14:textId="77777777" w:rsidR="00FE16A7" w:rsidRDefault="00FE16A7" w:rsidP="00FE16A7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12844">
        <w:rPr>
          <w:rFonts w:ascii="Times New Roman" w:eastAsia="Times New Roman" w:hAnsi="Times New Roman" w:cs="Times New Roman"/>
          <w:sz w:val="24"/>
          <w:szCs w:val="24"/>
        </w:rPr>
        <w:t>“An overview of St. Vincent based Garifuna research and Communities”</w:t>
      </w:r>
    </w:p>
    <w:p w14:paraId="69FEEEDA" w14:textId="77777777" w:rsidR="00FE16A7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DFF87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3:00 - 3:30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  <w:t>Anamaria Trujillo (Socio-cultural Anthropology)</w:t>
      </w:r>
    </w:p>
    <w:p w14:paraId="3DE0D22F" w14:textId="77777777" w:rsidR="00FE16A7" w:rsidRPr="00980B6A" w:rsidRDefault="00FE16A7" w:rsidP="00FE16A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“Constructing the Warrior: Female Guerrilla Fighters Within the Colombian Conflict”</w:t>
      </w:r>
    </w:p>
    <w:p w14:paraId="74EC1D87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5B6AF" w14:textId="77777777" w:rsidR="00FE16A7" w:rsidRPr="00980B6A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3:30 - 4:00</w:t>
      </w:r>
      <w:r w:rsidRPr="00980B6A">
        <w:rPr>
          <w:rFonts w:ascii="Times New Roman" w:eastAsia="Times New Roman" w:hAnsi="Times New Roman" w:cs="Times New Roman"/>
          <w:sz w:val="24"/>
          <w:szCs w:val="24"/>
        </w:rPr>
        <w:tab/>
        <w:t>Dylan Forrester (Political Science)</w:t>
      </w:r>
    </w:p>
    <w:p w14:paraId="24AE2E1E" w14:textId="77777777" w:rsidR="00FE16A7" w:rsidRDefault="00FE16A7" w:rsidP="00FE16A7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80B6A">
        <w:rPr>
          <w:rFonts w:ascii="Times New Roman" w:eastAsia="Times New Roman" w:hAnsi="Times New Roman" w:cs="Times New Roman"/>
          <w:sz w:val="24"/>
          <w:szCs w:val="24"/>
        </w:rPr>
        <w:t>“Persuasive Messaging to Build Reconciliation after Conflict”</w:t>
      </w:r>
    </w:p>
    <w:p w14:paraId="492C06DF" w14:textId="77777777" w:rsidR="00FE16A7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067E9" w14:textId="77777777" w:rsidR="00FE16A7" w:rsidRDefault="00FE16A7" w:rsidP="00FE1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B5931" w14:textId="77777777" w:rsidR="00EC1916" w:rsidRPr="007D1CF0" w:rsidRDefault="00EC1916">
      <w:pPr>
        <w:rPr>
          <w:rFonts w:ascii="Proxima Nova" w:hAnsi="Proxima Nova"/>
          <w:sz w:val="20"/>
          <w:szCs w:val="20"/>
        </w:rPr>
      </w:pPr>
    </w:p>
    <w:sectPr w:rsidR="00EC1916" w:rsidRPr="007D1CF0" w:rsidSect="00FE16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180A" w14:textId="77777777" w:rsidR="00940F97" w:rsidRDefault="00940F97" w:rsidP="00EC1916">
      <w:r>
        <w:separator/>
      </w:r>
    </w:p>
  </w:endnote>
  <w:endnote w:type="continuationSeparator" w:id="0">
    <w:p w14:paraId="6507FE5F" w14:textId="77777777" w:rsidR="00940F97" w:rsidRDefault="00940F97" w:rsidP="00E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Proxima Nova Light">
    <w:altName w:val="Tahoma"/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5010" w14:textId="77777777" w:rsidR="00F423F3" w:rsidRPr="00F73DC0" w:rsidRDefault="00F423F3" w:rsidP="00F423F3">
    <w:pPr>
      <w:pStyle w:val="Footer"/>
      <w:spacing w:line="276" w:lineRule="auto"/>
      <w:ind w:left="-720" w:right="-450"/>
      <w:rPr>
        <w:rFonts w:ascii="Proxima Nova Light" w:hAnsi="Proxima Nova Light" w:cstheme="minorHAnsi"/>
        <w:color w:val="002855"/>
        <w:sz w:val="18"/>
        <w:szCs w:val="18"/>
      </w:rPr>
    </w:pPr>
    <w:r w:rsidRPr="00536BE9">
      <w:rPr>
        <w:rFonts w:ascii="Proxima Nova" w:hAnsi="Proxima Nova"/>
        <w:color w:val="002855"/>
        <w:sz w:val="20"/>
        <w:szCs w:val="20"/>
      </w:rPr>
      <w:t>_____________________________________________________________________________________</w:t>
    </w:r>
    <w:r>
      <w:rPr>
        <w:rFonts w:ascii="Proxima Nova" w:hAnsi="Proxima Nova"/>
        <w:color w:val="002855"/>
        <w:sz w:val="20"/>
        <w:szCs w:val="20"/>
      </w:rPr>
      <w:t>____</w:t>
    </w:r>
    <w:r w:rsidRPr="00536BE9">
      <w:rPr>
        <w:rFonts w:ascii="Proxima Nova" w:hAnsi="Proxima Nova"/>
        <w:color w:val="002855"/>
        <w:sz w:val="20"/>
        <w:szCs w:val="20"/>
      </w:rPr>
      <w:t>_</w:t>
    </w:r>
  </w:p>
  <w:p w14:paraId="393BEDEE" w14:textId="67A6DD92" w:rsidR="008B4603" w:rsidRDefault="008345EA" w:rsidP="005F27FD">
    <w:pPr>
      <w:pStyle w:val="Footer"/>
      <w:spacing w:line="276" w:lineRule="auto"/>
      <w:ind w:left="-720" w:right="-450"/>
      <w:rPr>
        <w:rFonts w:ascii="Proxima Nova Light" w:hAnsi="Proxima Nova Light" w:cstheme="minorHAnsi"/>
        <w:color w:val="002855"/>
        <w:sz w:val="18"/>
        <w:szCs w:val="18"/>
      </w:rPr>
    </w:pPr>
    <w:r>
      <w:rPr>
        <w:rFonts w:ascii="Proxima Nova Light" w:hAnsi="Proxima Nova Light" w:cstheme="minorHAnsi"/>
        <w:color w:val="002855"/>
        <w:sz w:val="18"/>
        <w:szCs w:val="18"/>
      </w:rPr>
      <w:t>1277 Social Sciences and Humanities</w:t>
    </w:r>
    <w:r w:rsidR="00C90643">
      <w:rPr>
        <w:rFonts w:ascii="Proxima Nova Light" w:hAnsi="Proxima Nova Light" w:cstheme="minorHAnsi"/>
        <w:color w:val="002855"/>
        <w:sz w:val="18"/>
        <w:szCs w:val="18"/>
      </w:rPr>
      <w:t xml:space="preserve"> Building</w:t>
    </w:r>
    <w:r w:rsidR="008B4603" w:rsidRPr="008B4603">
      <w:rPr>
        <w:rFonts w:ascii="Proxima Nova Light" w:hAnsi="Proxima Nova Light" w:cstheme="minorHAnsi"/>
        <w:color w:val="002855"/>
        <w:sz w:val="18"/>
        <w:szCs w:val="18"/>
      </w:rPr>
      <w:t xml:space="preserve">, Davis, CA 95616 </w:t>
    </w:r>
  </w:p>
  <w:p w14:paraId="4B239103" w14:textId="70623ED6" w:rsidR="005F27FD" w:rsidRPr="0000613E" w:rsidRDefault="00000000" w:rsidP="0000613E">
    <w:pPr>
      <w:pStyle w:val="Footer"/>
      <w:spacing w:line="276" w:lineRule="auto"/>
      <w:ind w:left="-720" w:right="-450"/>
      <w:rPr>
        <w:rStyle w:val="Hyperlink"/>
        <w:rFonts w:ascii="Proxima Nova Light" w:hAnsi="Proxima Nova Light" w:cstheme="minorHAnsi"/>
        <w:sz w:val="18"/>
        <w:szCs w:val="18"/>
      </w:rPr>
    </w:pPr>
    <w:hyperlink r:id="rId1" w:history="1">
      <w:r w:rsidR="0000613E" w:rsidRPr="00C93455">
        <w:rPr>
          <w:rStyle w:val="Hyperlink"/>
          <w:rFonts w:ascii="Proxima Nova Light" w:hAnsi="Proxima Nova Light" w:cstheme="minorHAnsi"/>
          <w:sz w:val="18"/>
          <w:szCs w:val="18"/>
        </w:rPr>
        <w:t>ahaguilo@ucdavis.edu</w:t>
      </w:r>
    </w:hyperlink>
    <w:r w:rsidR="0000613E">
      <w:rPr>
        <w:rFonts w:ascii="Proxima Nova Light" w:hAnsi="Proxima Nova Light" w:cstheme="minorHAnsi"/>
        <w:color w:val="002855"/>
        <w:sz w:val="18"/>
        <w:szCs w:val="18"/>
      </w:rPr>
      <w:t xml:space="preserve"> -- </w:t>
    </w:r>
    <w:r w:rsidR="00C90643" w:rsidRPr="00B75A5D">
      <w:rPr>
        <w:rFonts w:ascii="Proxima Nova Light" w:hAnsi="Proxima Nova Light" w:cstheme="minorHAnsi"/>
        <w:color w:val="002855"/>
        <w:sz w:val="18"/>
        <w:szCs w:val="18"/>
      </w:rPr>
      <w:t>530-</w:t>
    </w:r>
    <w:r w:rsidR="00C90643" w:rsidRPr="007338B1">
      <w:rPr>
        <w:rFonts w:ascii="Proxima Nova Light" w:hAnsi="Proxima Nova Light" w:cstheme="minorHAnsi"/>
        <w:color w:val="002855"/>
        <w:sz w:val="18"/>
        <w:szCs w:val="18"/>
      </w:rPr>
      <w:t>752-</w:t>
    </w:r>
    <w:r w:rsidR="00C90643">
      <w:rPr>
        <w:rFonts w:ascii="Proxima Nova Light" w:hAnsi="Proxima Nova Light" w:cstheme="minorHAnsi"/>
        <w:color w:val="002855"/>
        <w:sz w:val="18"/>
        <w:szCs w:val="18"/>
      </w:rPr>
      <w:t>9241</w:t>
    </w:r>
    <w:r w:rsidR="00C90643" w:rsidRPr="00B75A5D">
      <w:rPr>
        <w:rFonts w:ascii="Proxima Nova Light" w:hAnsi="Proxima Nova Light" w:cstheme="minorHAnsi"/>
        <w:color w:val="002855"/>
        <w:sz w:val="18"/>
        <w:szCs w:val="18"/>
      </w:rPr>
      <w:t xml:space="preserve"> </w:t>
    </w:r>
    <w:r w:rsidR="00C90643">
      <w:t xml:space="preserve"> </w:t>
    </w:r>
    <w:r w:rsidR="005F27FD" w:rsidRPr="00B75A5D">
      <w:rPr>
        <w:rStyle w:val="Hyperlink"/>
        <w:rFonts w:ascii="Proxima Nova Light" w:hAnsi="Proxima Nova Light" w:cstheme="minorHAnsi"/>
        <w:color w:val="002855"/>
        <w:sz w:val="18"/>
        <w:szCs w:val="18"/>
        <w:u w:val="none"/>
      </w:rPr>
      <w:t xml:space="preserve">  </w:t>
    </w:r>
  </w:p>
  <w:p w14:paraId="2E7EF9DB" w14:textId="2C8B89A9" w:rsidR="008F5F00" w:rsidRPr="005F27FD" w:rsidRDefault="00000000" w:rsidP="00C90643">
    <w:pPr>
      <w:pStyle w:val="Footer"/>
      <w:spacing w:line="276" w:lineRule="auto"/>
      <w:ind w:left="-720" w:right="-450"/>
      <w:rPr>
        <w:rFonts w:ascii="Proxima Nova Light" w:hAnsi="Proxima Nova Light" w:cstheme="minorHAnsi"/>
        <w:color w:val="002855"/>
        <w:sz w:val="18"/>
        <w:szCs w:val="18"/>
      </w:rPr>
    </w:pPr>
    <w:hyperlink r:id="rId2" w:history="1">
      <w:r w:rsidR="00C90643" w:rsidRPr="00C93455">
        <w:rPr>
          <w:rStyle w:val="Hyperlink"/>
          <w:rFonts w:ascii="Proxima Nova Light" w:hAnsi="Proxima Nova Light" w:cstheme="minorHAnsi"/>
          <w:sz w:val="18"/>
          <w:szCs w:val="18"/>
        </w:rPr>
        <w:t>https://hia.ucdavis.edu/</w:t>
      </w:r>
    </w:hyperlink>
    <w:r w:rsidR="00C90643">
      <w:rPr>
        <w:rStyle w:val="Hyperlink"/>
        <w:rFonts w:ascii="Proxima Nova Light" w:hAnsi="Proxima Nova Light" w:cstheme="minorHAnsi"/>
        <w:color w:val="002855"/>
        <w:sz w:val="18"/>
        <w:szCs w:val="18"/>
        <w:u w:val="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387C" w14:textId="77777777" w:rsidR="00175CCB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4085" w14:textId="77777777" w:rsidR="00175CCB" w:rsidRDefault="000000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1A9D" w14:textId="77777777" w:rsidR="00175CC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B4E0" w14:textId="77777777" w:rsidR="00940F97" w:rsidRDefault="00940F97" w:rsidP="00EC1916">
      <w:r>
        <w:separator/>
      </w:r>
    </w:p>
  </w:footnote>
  <w:footnote w:type="continuationSeparator" w:id="0">
    <w:p w14:paraId="07900D37" w14:textId="77777777" w:rsidR="00940F97" w:rsidRDefault="00940F97" w:rsidP="00EC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4F54" w14:textId="77777777" w:rsidR="005F27FD" w:rsidRDefault="00940F97">
    <w:pPr>
      <w:pStyle w:val="Header"/>
    </w:pPr>
    <w:r>
      <w:rPr>
        <w:noProof/>
      </w:rPr>
      <w:pict w14:anchorId="15C7B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1" o:spid="_x0000_s1026" type="#_x0000_t75" alt="" style="position:absolute;margin-left:0;margin-top:0;width:310.25pt;height:290.7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CDavis_Seal_gold_rgb_15_w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2595" w14:textId="77777777" w:rsidR="008F5F00" w:rsidRDefault="00FA764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AC44A3" wp14:editId="7281AD79">
          <wp:simplePos x="0" y="0"/>
          <wp:positionH relativeFrom="column">
            <wp:posOffset>-1135049</wp:posOffset>
          </wp:positionH>
          <wp:positionV relativeFrom="paragraph">
            <wp:posOffset>-457200</wp:posOffset>
          </wp:positionV>
          <wp:extent cx="7771765" cy="1563370"/>
          <wp:effectExtent l="0" t="0" r="0" b="3810"/>
          <wp:wrapNone/>
          <wp:docPr id="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80" r="180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56337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F97">
      <w:rPr>
        <w:noProof/>
      </w:rPr>
      <w:pict w14:anchorId="66DC10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0" o:spid="_x0000_s1025" type="#_x0000_t75" alt="" style="position:absolute;margin-left:0;margin-top:0;width:296.65pt;height:290.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UCDavis_Seal_gold_rgb_15_wi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39C0" w14:textId="77777777" w:rsidR="00175CCB" w:rsidRDefault="000000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0C41" w14:textId="77777777" w:rsidR="00175CCB" w:rsidRDefault="000000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3BB5" w14:textId="77777777" w:rsidR="00175CCB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14"/>
    <w:rsid w:val="0000613E"/>
    <w:rsid w:val="00063537"/>
    <w:rsid w:val="000D067B"/>
    <w:rsid w:val="000F6B2A"/>
    <w:rsid w:val="00100640"/>
    <w:rsid w:val="001468B5"/>
    <w:rsid w:val="0018580E"/>
    <w:rsid w:val="001E6576"/>
    <w:rsid w:val="00212E42"/>
    <w:rsid w:val="00222B34"/>
    <w:rsid w:val="00280507"/>
    <w:rsid w:val="00293193"/>
    <w:rsid w:val="002B6E28"/>
    <w:rsid w:val="00315535"/>
    <w:rsid w:val="003C1F81"/>
    <w:rsid w:val="00445A16"/>
    <w:rsid w:val="004E6F2D"/>
    <w:rsid w:val="004E7923"/>
    <w:rsid w:val="004F3848"/>
    <w:rsid w:val="0055102D"/>
    <w:rsid w:val="00562ADA"/>
    <w:rsid w:val="00595842"/>
    <w:rsid w:val="005A1170"/>
    <w:rsid w:val="005F27FD"/>
    <w:rsid w:val="005F598A"/>
    <w:rsid w:val="006101E4"/>
    <w:rsid w:val="0064715F"/>
    <w:rsid w:val="00684A4E"/>
    <w:rsid w:val="006B0CD7"/>
    <w:rsid w:val="006B4CF5"/>
    <w:rsid w:val="006E18AF"/>
    <w:rsid w:val="006E41E4"/>
    <w:rsid w:val="006F6123"/>
    <w:rsid w:val="00710309"/>
    <w:rsid w:val="007320F9"/>
    <w:rsid w:val="007338B1"/>
    <w:rsid w:val="00733CAA"/>
    <w:rsid w:val="007539C7"/>
    <w:rsid w:val="00775700"/>
    <w:rsid w:val="0078783C"/>
    <w:rsid w:val="007C4101"/>
    <w:rsid w:val="007C4D98"/>
    <w:rsid w:val="007D1CF0"/>
    <w:rsid w:val="007F4115"/>
    <w:rsid w:val="00804E52"/>
    <w:rsid w:val="008345EA"/>
    <w:rsid w:val="008700A0"/>
    <w:rsid w:val="00871CD5"/>
    <w:rsid w:val="00884120"/>
    <w:rsid w:val="00892E97"/>
    <w:rsid w:val="008B4603"/>
    <w:rsid w:val="008F5F00"/>
    <w:rsid w:val="00911C6B"/>
    <w:rsid w:val="00940F97"/>
    <w:rsid w:val="00981517"/>
    <w:rsid w:val="00A22FCF"/>
    <w:rsid w:val="00A4317E"/>
    <w:rsid w:val="00A720BC"/>
    <w:rsid w:val="00A83410"/>
    <w:rsid w:val="00AC0A62"/>
    <w:rsid w:val="00BE338F"/>
    <w:rsid w:val="00BF6FFE"/>
    <w:rsid w:val="00C34790"/>
    <w:rsid w:val="00C363AE"/>
    <w:rsid w:val="00C44EE5"/>
    <w:rsid w:val="00C62A77"/>
    <w:rsid w:val="00C90643"/>
    <w:rsid w:val="00C977A1"/>
    <w:rsid w:val="00D71714"/>
    <w:rsid w:val="00D87706"/>
    <w:rsid w:val="00DA5EA0"/>
    <w:rsid w:val="00DB3A3B"/>
    <w:rsid w:val="00E03275"/>
    <w:rsid w:val="00E32EF7"/>
    <w:rsid w:val="00E35583"/>
    <w:rsid w:val="00EA408B"/>
    <w:rsid w:val="00EB1C20"/>
    <w:rsid w:val="00EB68A4"/>
    <w:rsid w:val="00EC1916"/>
    <w:rsid w:val="00EE5381"/>
    <w:rsid w:val="00F12F6B"/>
    <w:rsid w:val="00F423F3"/>
    <w:rsid w:val="00F81BCD"/>
    <w:rsid w:val="00FA7646"/>
    <w:rsid w:val="00FC4442"/>
    <w:rsid w:val="00FE0971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914AD"/>
  <w15:chartTrackingRefBased/>
  <w15:docId w15:val="{1152B197-4E36-4500-937B-A2793550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A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916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C1916"/>
  </w:style>
  <w:style w:type="paragraph" w:styleId="Footer">
    <w:name w:val="footer"/>
    <w:basedOn w:val="Normal"/>
    <w:link w:val="FooterChar"/>
    <w:uiPriority w:val="99"/>
    <w:unhideWhenUsed/>
    <w:rsid w:val="00EC1916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1916"/>
  </w:style>
  <w:style w:type="character" w:styleId="Hyperlink">
    <w:name w:val="Hyperlink"/>
    <w:uiPriority w:val="99"/>
    <w:unhideWhenUsed/>
    <w:rsid w:val="005F27F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6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16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poverty.ucdavis.edu/post/andrews-conference-room" TargetMode="Externa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a.ucdavis.edu/" TargetMode="External"/><Relationship Id="rId1" Type="http://schemas.openxmlformats.org/officeDocument/2006/relationships/hyperlink" Target="mailto:ahaguilo@ucdavis.edu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lisiew\Downloads\HIA%20Letterhead%20Updated%20as%20of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C:\Users\mklisiew\Downloads\HIA Letterhead Updated as of 2022.dotx</Template>
  <TotalTime>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Mary Klisiewicz</dc:creator>
  <cp:keywords/>
  <dc:description/>
  <cp:lastModifiedBy>Juan Diego Diaz</cp:lastModifiedBy>
  <cp:revision>10</cp:revision>
  <cp:lastPrinted>2021-12-21T21:23:00Z</cp:lastPrinted>
  <dcterms:created xsi:type="dcterms:W3CDTF">2022-08-29T16:22:00Z</dcterms:created>
  <dcterms:modified xsi:type="dcterms:W3CDTF">2023-01-10T22:09:00Z</dcterms:modified>
</cp:coreProperties>
</file>